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AC" w:rsidRPr="00177BAC" w:rsidRDefault="00177BAC" w:rsidP="00177BAC">
      <w:pPr>
        <w:shd w:val="clear" w:color="auto" w:fill="FFFFFF"/>
        <w:spacing w:after="0" w:line="375" w:lineRule="atLeast"/>
        <w:jc w:val="center"/>
        <w:outlineLvl w:val="0"/>
        <w:rPr>
          <w:rFonts w:ascii="Candara" w:eastAsia="Times New Roman" w:hAnsi="Candara" w:cs="Arial"/>
          <w:b/>
          <w:bCs/>
          <w:color w:val="000000"/>
          <w:kern w:val="36"/>
          <w:sz w:val="40"/>
          <w:szCs w:val="30"/>
        </w:rPr>
      </w:pPr>
      <w:r w:rsidRPr="00406707">
        <w:rPr>
          <w:rFonts w:ascii="Candara" w:eastAsia="Times New Roman" w:hAnsi="Candara" w:cs="Arial"/>
          <w:b/>
          <w:bCs/>
          <w:color w:val="000000"/>
          <w:kern w:val="36"/>
          <w:sz w:val="40"/>
          <w:szCs w:val="30"/>
        </w:rPr>
        <w:t>Gestation, Incubation, &amp;</w:t>
      </w:r>
      <w:r w:rsidRPr="00177BAC">
        <w:rPr>
          <w:rFonts w:ascii="Candara" w:eastAsia="Times New Roman" w:hAnsi="Candara" w:cs="Arial"/>
          <w:b/>
          <w:bCs/>
          <w:color w:val="000000"/>
          <w:kern w:val="36"/>
          <w:sz w:val="40"/>
          <w:szCs w:val="30"/>
        </w:rPr>
        <w:t xml:space="preserve"> Longevity of Selected Animals</w:t>
      </w:r>
    </w:p>
    <w:p w:rsidR="00177BAC" w:rsidRDefault="00177BAC"/>
    <w:tbl>
      <w:tblPr>
        <w:tblW w:w="0" w:type="auto"/>
        <w:tblInd w:w="247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1512"/>
        <w:gridCol w:w="1299"/>
      </w:tblGrid>
      <w:tr w:rsidR="00406707" w:rsidRPr="00177BAC" w:rsidTr="0040670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000000" w:themeFill="text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406707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bCs/>
                <w:color w:val="E5DFEC" w:themeColor="accent4" w:themeTint="33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b/>
                <w:bCs/>
                <w:color w:val="E5DFEC" w:themeColor="accent4" w:themeTint="33"/>
                <w:sz w:val="20"/>
                <w:szCs w:val="20"/>
              </w:rPr>
              <w:t>Animal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000000" w:themeFill="text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406707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bCs/>
                <w:color w:val="E5DFEC" w:themeColor="accent4" w:themeTint="33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b/>
                <w:bCs/>
                <w:color w:val="E5DFEC" w:themeColor="accent4" w:themeTint="33"/>
                <w:sz w:val="20"/>
                <w:szCs w:val="20"/>
              </w:rPr>
              <w:t>Gestation or</w:t>
            </w:r>
            <w:r w:rsidRPr="00177BAC">
              <w:rPr>
                <w:rFonts w:ascii="Century Gothic" w:eastAsia="Times New Roman" w:hAnsi="Century Gothic" w:cs="Aharoni"/>
                <w:b/>
                <w:bCs/>
                <w:color w:val="E5DFEC" w:themeColor="accent4" w:themeTint="33"/>
                <w:sz w:val="20"/>
                <w:szCs w:val="20"/>
              </w:rPr>
              <w:br/>
              <w:t>incubation,</w:t>
            </w:r>
            <w:r w:rsidRPr="00177BAC">
              <w:rPr>
                <w:rFonts w:ascii="Century Gothic" w:eastAsia="Times New Roman" w:hAnsi="Century Gothic" w:cs="Aharoni"/>
                <w:b/>
                <w:bCs/>
                <w:color w:val="E5DFEC" w:themeColor="accent4" w:themeTint="33"/>
                <w:sz w:val="20"/>
                <w:szCs w:val="20"/>
              </w:rPr>
              <w:br/>
              <w:t>in days</w:t>
            </w:r>
            <w:r w:rsidRPr="00406707">
              <w:rPr>
                <w:rFonts w:ascii="Century Gothic" w:eastAsia="Times New Roman" w:hAnsi="Century Gothic" w:cs="Aharoni"/>
                <w:b/>
                <w:bCs/>
                <w:color w:val="E5DFEC" w:themeColor="accent4" w:themeTint="33"/>
                <w:sz w:val="20"/>
                <w:szCs w:val="20"/>
              </w:rPr>
              <w:t> </w:t>
            </w:r>
            <w:r w:rsidRPr="00177BAC">
              <w:rPr>
                <w:rFonts w:ascii="Century Gothic" w:eastAsia="Times New Roman" w:hAnsi="Century Gothic" w:cs="Aharoni"/>
                <w:b/>
                <w:bCs/>
                <w:color w:val="E5DFEC" w:themeColor="accent4" w:themeTint="33"/>
                <w:sz w:val="20"/>
                <w:szCs w:val="20"/>
              </w:rPr>
              <w:br/>
              <w:t>(average)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000000" w:themeFill="text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406707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bCs/>
                <w:color w:val="E5DFEC" w:themeColor="accent4" w:themeTint="33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b/>
                <w:bCs/>
                <w:color w:val="E5DFEC" w:themeColor="accent4" w:themeTint="33"/>
                <w:sz w:val="20"/>
                <w:szCs w:val="20"/>
              </w:rPr>
              <w:t>Longevity,</w:t>
            </w:r>
            <w:r w:rsidRPr="00177BAC">
              <w:rPr>
                <w:rFonts w:ascii="Century Gothic" w:eastAsia="Times New Roman" w:hAnsi="Century Gothic" w:cs="Aharoni"/>
                <w:b/>
                <w:bCs/>
                <w:color w:val="E5DFEC" w:themeColor="accent4" w:themeTint="33"/>
                <w:sz w:val="20"/>
                <w:szCs w:val="20"/>
              </w:rPr>
              <w:br/>
              <w:t>in years</w:t>
            </w:r>
            <w:r w:rsidRPr="00177BAC">
              <w:rPr>
                <w:rFonts w:ascii="Century Gothic" w:eastAsia="Times New Roman" w:hAnsi="Century Gothic" w:cs="Aharoni"/>
                <w:b/>
                <w:bCs/>
                <w:color w:val="E5DFEC" w:themeColor="accent4" w:themeTint="33"/>
                <w:sz w:val="20"/>
                <w:szCs w:val="20"/>
              </w:rPr>
              <w:br/>
              <w:t>(record</w:t>
            </w:r>
            <w:r w:rsidRPr="00177BAC">
              <w:rPr>
                <w:rFonts w:ascii="Century Gothic" w:eastAsia="Times New Roman" w:hAnsi="Century Gothic" w:cs="Aharoni"/>
                <w:b/>
                <w:bCs/>
                <w:color w:val="E5DFEC" w:themeColor="accent4" w:themeTint="33"/>
                <w:sz w:val="20"/>
                <w:szCs w:val="20"/>
              </w:rPr>
              <w:br/>
              <w:t>exceptions)</w:t>
            </w:r>
          </w:p>
        </w:tc>
      </w:tr>
      <w:tr w:rsidR="00406707" w:rsidRPr="00177BAC" w:rsidTr="0040670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  <w:t>Ass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365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18–20 (63)</w:t>
            </w:r>
          </w:p>
        </w:tc>
      </w:tr>
      <w:tr w:rsidR="00406707" w:rsidRPr="00177BAC" w:rsidTr="0040670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  <w:t>Bear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180–240</w:t>
            </w: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15–30 (47)</w:t>
            </w:r>
          </w:p>
        </w:tc>
      </w:tr>
      <w:tr w:rsidR="00406707" w:rsidRPr="00177BAC" w:rsidTr="0040670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  <w:t>Cat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52–69 (63)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10–12 (26+)</w:t>
            </w:r>
          </w:p>
        </w:tc>
      </w:tr>
      <w:tr w:rsidR="00406707" w:rsidRPr="00177BAC" w:rsidTr="0040670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  <w:t>Chicken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7–8 (14)</w:t>
            </w:r>
          </w:p>
        </w:tc>
      </w:tr>
      <w:tr w:rsidR="00406707" w:rsidRPr="00177BAC" w:rsidTr="0040670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  <w:t>Cow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9–12 (39)</w:t>
            </w:r>
          </w:p>
        </w:tc>
      </w:tr>
      <w:tr w:rsidR="00406707" w:rsidRPr="00177BAC" w:rsidTr="0040670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  <w:t>Deer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197–300</w:t>
            </w: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10–15 (26)</w:t>
            </w:r>
          </w:p>
        </w:tc>
      </w:tr>
      <w:tr w:rsidR="00406707" w:rsidRPr="00177BAC" w:rsidTr="0040670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  <w:t>Dog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53–71 (63)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10–12 (24)</w:t>
            </w:r>
          </w:p>
        </w:tc>
      </w:tr>
      <w:tr w:rsidR="00406707" w:rsidRPr="00177BAC" w:rsidTr="0040670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  <w:t>Duck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21–35</w:t>
            </w: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17"/>
                <w:szCs w:val="17"/>
                <w:vertAlign w:val="superscript"/>
              </w:rPr>
              <w:t>1</w:t>
            </w:r>
            <w:r w:rsidRPr="00406707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 </w:t>
            </w: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(28)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10 (15)</w:t>
            </w:r>
          </w:p>
        </w:tc>
      </w:tr>
      <w:tr w:rsidR="00406707" w:rsidRPr="00177BAC" w:rsidTr="0040670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  <w:t>Elephant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510–730</w:t>
            </w: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17"/>
                <w:szCs w:val="17"/>
                <w:vertAlign w:val="superscript"/>
              </w:rPr>
              <w:t>1</w:t>
            </w:r>
            <w:r w:rsidRPr="00406707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 </w:t>
            </w: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(624)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30–40 (71)</w:t>
            </w:r>
          </w:p>
        </w:tc>
      </w:tr>
      <w:tr w:rsidR="00406707" w:rsidRPr="00177BAC" w:rsidTr="0040670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  <w:t>Fox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51–63</w:t>
            </w: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8–10 (14)</w:t>
            </w:r>
          </w:p>
        </w:tc>
      </w:tr>
      <w:tr w:rsidR="00406707" w:rsidRPr="00177BAC" w:rsidTr="0040670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  <w:t>Goat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136–160 (151)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12 (17)</w:t>
            </w:r>
          </w:p>
        </w:tc>
      </w:tr>
      <w:tr w:rsidR="00406707" w:rsidRPr="00177BAC" w:rsidTr="0040670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  <w:t>Groundhog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31–32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4–9</w:t>
            </w:r>
          </w:p>
        </w:tc>
      </w:tr>
      <w:tr w:rsidR="00406707" w:rsidRPr="00177BAC" w:rsidTr="0040670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  <w:t>Guinea pig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58–75 (68)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3 (6)</w:t>
            </w:r>
          </w:p>
        </w:tc>
      </w:tr>
      <w:tr w:rsidR="00406707" w:rsidRPr="00177BAC" w:rsidTr="0040670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  <w:t>Hamster, golden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15–17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2 (8)</w:t>
            </w:r>
          </w:p>
        </w:tc>
      </w:tr>
      <w:tr w:rsidR="00406707" w:rsidRPr="00177BAC" w:rsidTr="0040670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  <w:t>Hippopotamus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220–255 (240)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30 (49+)</w:t>
            </w:r>
          </w:p>
        </w:tc>
      </w:tr>
      <w:tr w:rsidR="00406707" w:rsidRPr="00177BAC" w:rsidTr="0040670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  <w:t>Horse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329–345 (336)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20–25 (50+)</w:t>
            </w:r>
          </w:p>
        </w:tc>
      </w:tr>
      <w:tr w:rsidR="00406707" w:rsidRPr="00177BAC" w:rsidTr="0040670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  <w:t>Human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253–303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65</w:t>
            </w: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17"/>
                <w:szCs w:val="17"/>
                <w:vertAlign w:val="superscript"/>
              </w:rPr>
              <w:t>2</w:t>
            </w:r>
            <w:r w:rsidRPr="00406707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 </w:t>
            </w: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(120)</w:t>
            </w:r>
          </w:p>
        </w:tc>
      </w:tr>
      <w:tr w:rsidR="00406707" w:rsidRPr="00177BAC" w:rsidTr="0040670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  <w:t>Kangaroo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32–39</w:t>
            </w: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4–6 (23)</w:t>
            </w:r>
          </w:p>
        </w:tc>
      </w:tr>
      <w:tr w:rsidR="00406707" w:rsidRPr="00177BAC" w:rsidTr="0040670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  <w:t>Lion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105–113 (108)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10 (29)</w:t>
            </w:r>
          </w:p>
        </w:tc>
      </w:tr>
      <w:tr w:rsidR="00406707" w:rsidRPr="00177BAC" w:rsidTr="0040670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  <w:t>Monkey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139–270</w:t>
            </w: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12–15</w:t>
            </w: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17"/>
                <w:szCs w:val="17"/>
                <w:vertAlign w:val="superscript"/>
              </w:rPr>
              <w:t>1</w:t>
            </w:r>
            <w:r w:rsidRPr="00406707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 </w:t>
            </w: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(29)</w:t>
            </w:r>
          </w:p>
        </w:tc>
      </w:tr>
      <w:tr w:rsidR="00406707" w:rsidRPr="00177BAC" w:rsidTr="0040670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  <w:t>Mouse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19–31</w:t>
            </w: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1–3 (4)</w:t>
            </w:r>
          </w:p>
        </w:tc>
      </w:tr>
      <w:tr w:rsidR="00406707" w:rsidRPr="00177BAC" w:rsidTr="0040670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  <w:t>Parakeet (Budgerigar)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17–20 (18)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8 (12+)</w:t>
            </w:r>
          </w:p>
        </w:tc>
      </w:tr>
      <w:tr w:rsidR="00406707" w:rsidRPr="00177BAC" w:rsidTr="0040670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  <w:t>Pig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101–130 (115)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10 (22)</w:t>
            </w:r>
          </w:p>
        </w:tc>
      </w:tr>
      <w:tr w:rsidR="00406707" w:rsidRPr="00177BAC" w:rsidTr="0040670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  <w:t>Pigeon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11–19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10–12 (39)</w:t>
            </w:r>
          </w:p>
        </w:tc>
      </w:tr>
      <w:tr w:rsidR="00406707" w:rsidRPr="00177BAC" w:rsidTr="0040670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  <w:t>Rabbit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30–35 (31)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6–8 (15)</w:t>
            </w:r>
          </w:p>
        </w:tc>
      </w:tr>
      <w:tr w:rsidR="00406707" w:rsidRPr="00177BAC" w:rsidTr="0040670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  <w:t>Rat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3 (5)</w:t>
            </w:r>
          </w:p>
        </w:tc>
      </w:tr>
      <w:tr w:rsidR="00406707" w:rsidRPr="00177BAC" w:rsidTr="0040670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  <w:t>Sheep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144–152</w:t>
            </w: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17"/>
                <w:szCs w:val="17"/>
                <w:vertAlign w:val="superscript"/>
              </w:rPr>
              <w:t>1</w:t>
            </w:r>
            <w:r w:rsidRPr="00406707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 </w:t>
            </w: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(151)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12 (16)</w:t>
            </w:r>
          </w:p>
        </w:tc>
      </w:tr>
      <w:tr w:rsidR="00406707" w:rsidRPr="00177BAC" w:rsidTr="0040670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  <w:t>Squirrel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8–9 (15)</w:t>
            </w:r>
          </w:p>
        </w:tc>
      </w:tr>
      <w:tr w:rsidR="00406707" w:rsidRPr="00177BAC" w:rsidTr="0040670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  <w:t>Whale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365–547</w:t>
            </w: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proofErr w:type="spellStart"/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n.a</w:t>
            </w:r>
            <w:proofErr w:type="spellEnd"/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.</w:t>
            </w:r>
          </w:p>
        </w:tc>
      </w:tr>
      <w:tr w:rsidR="00406707" w:rsidRPr="00177BAC" w:rsidTr="0040670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b/>
                <w:color w:val="5F497A" w:themeColor="accent4" w:themeShade="BF"/>
                <w:sz w:val="20"/>
                <w:szCs w:val="20"/>
              </w:rPr>
              <w:t>Wolf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60–63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AC" w:rsidRPr="00177BAC" w:rsidRDefault="00177BAC" w:rsidP="00177BAC">
            <w:pPr>
              <w:spacing w:after="0" w:line="244" w:lineRule="atLeast"/>
              <w:jc w:val="right"/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</w:pPr>
            <w:r w:rsidRPr="00177BAC">
              <w:rPr>
                <w:rFonts w:ascii="Century Gothic" w:eastAsia="Times New Roman" w:hAnsi="Century Gothic" w:cs="Aharoni"/>
                <w:color w:val="5F497A" w:themeColor="accent4" w:themeShade="BF"/>
                <w:sz w:val="20"/>
                <w:szCs w:val="20"/>
              </w:rPr>
              <w:t>10–12 (16)</w:t>
            </w:r>
          </w:p>
        </w:tc>
      </w:tr>
    </w:tbl>
    <w:p w:rsidR="00F02EC0" w:rsidRDefault="00406707"/>
    <w:sectPr w:rsidR="00F02EC0" w:rsidSect="00406707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AC"/>
    <w:rsid w:val="00177BAC"/>
    <w:rsid w:val="001C0C18"/>
    <w:rsid w:val="00406707"/>
    <w:rsid w:val="0074021A"/>
    <w:rsid w:val="00CB4188"/>
    <w:rsid w:val="00E6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7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7BAC"/>
  </w:style>
  <w:style w:type="character" w:customStyle="1" w:styleId="Heading1Char">
    <w:name w:val="Heading 1 Char"/>
    <w:basedOn w:val="DefaultParagraphFont"/>
    <w:link w:val="Heading1"/>
    <w:uiPriority w:val="9"/>
    <w:rsid w:val="00177BA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7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7BAC"/>
  </w:style>
  <w:style w:type="character" w:customStyle="1" w:styleId="Heading1Char">
    <w:name w:val="Heading 1 Char"/>
    <w:basedOn w:val="DefaultParagraphFont"/>
    <w:link w:val="Heading1"/>
    <w:uiPriority w:val="9"/>
    <w:rsid w:val="00177BA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2</cp:revision>
  <dcterms:created xsi:type="dcterms:W3CDTF">2017-01-09T23:39:00Z</dcterms:created>
  <dcterms:modified xsi:type="dcterms:W3CDTF">2017-01-09T23:46:00Z</dcterms:modified>
</cp:coreProperties>
</file>